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3 bedrooms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5 bathrooms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1 maid room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323 SQM Land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2f3atqE9W1+c3isq3JREWChr8g==">CgMxLjA4AHIhMVg5Zlh2SUpQNjF5TEJobmxYMFJGaXUyVHhjZ0EtV2wz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